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spacing w:before="73" w:after="0"/>
        <w:ind w:left="1846" w:right="980" w:hanging="0"/>
        <w:rPr/>
      </w:pPr>
      <w:r>
        <w:rPr/>
        <w:t>Политика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отношении</w:t>
      </w:r>
      <w:r>
        <w:rPr>
          <w:spacing w:val="-3"/>
        </w:rPr>
        <w:t xml:space="preserve"> </w:t>
      </w:r>
      <w:r>
        <w:rPr/>
        <w:t>обработки</w:t>
      </w:r>
      <w:r>
        <w:rPr>
          <w:spacing w:val="-1"/>
        </w:rPr>
        <w:t xml:space="preserve"> </w:t>
      </w:r>
      <w:r>
        <w:rPr/>
        <w:t>персональных</w:t>
      </w:r>
      <w:r>
        <w:rPr>
          <w:spacing w:val="-2"/>
        </w:rPr>
        <w:t xml:space="preserve"> </w:t>
      </w:r>
      <w:r>
        <w:rPr/>
        <w:t>данных</w:t>
      </w:r>
    </w:p>
    <w:p>
      <w:pPr>
        <w:pStyle w:val="Style18"/>
        <w:rPr/>
      </w:pPr>
      <w:r>
        <w:rPr/>
      </w:r>
    </w:p>
    <w:p>
      <w:pPr>
        <w:pStyle w:val="Style14"/>
        <w:spacing w:before="0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pStyle w:val="Style14"/>
        <w:spacing w:before="8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0" w:after="0"/>
        <w:ind w:left="1252" w:right="0" w:hanging="301"/>
        <w:jc w:val="left"/>
        <w:rPr/>
      </w:pPr>
      <w:r>
        <w:rPr/>
        <w:t>Общие</w:t>
      </w:r>
      <w:r>
        <w:rPr>
          <w:spacing w:val="-2"/>
        </w:rPr>
        <w:t xml:space="preserve"> </w:t>
      </w:r>
      <w:r>
        <w:rPr/>
        <w:t>положения</w:t>
      </w:r>
    </w:p>
    <w:p>
      <w:pPr>
        <w:pStyle w:val="Style14"/>
        <w:spacing w:before="61" w:after="0"/>
        <w:ind w:left="100" w:right="485" w:firstLine="852"/>
        <w:jc w:val="both"/>
        <w:rPr/>
      </w:pPr>
      <w:r>
        <w:rPr/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rPr/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rPr/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rPr/>
        <w:t xml:space="preserve">обеспечению безопасности персональных данных, предпринимаемые </w:t>
      </w:r>
      <w:r>
        <w:rPr>
          <w:u w:val="single"/>
          <w:shd w:fill="auto" w:val="clear"/>
        </w:rPr>
        <w:t xml:space="preserve">Администрацией Коробейниковского сельсовета Усть-Пристанского район Алтайского края </w:t>
      </w:r>
      <w:r>
        <w:rPr/>
        <w:t>(далее</w:t>
      </w:r>
      <w:r>
        <w:rPr>
          <w:spacing w:val="-3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Оператор).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02" w:firstLine="852"/>
        <w:jc w:val="both"/>
        <w:rPr/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94" w:firstLine="852"/>
        <w:jc w:val="both"/>
        <w:rPr/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веб-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>
        <w:rPr>
          <w:sz w:val="24"/>
          <w:u w:val="single"/>
          <w:shd w:fill="auto" w:val="clear"/>
        </w:rPr>
        <w:t>https://korobejnikovo-r22.gosweb.gosuslugi.ru/</w:t>
      </w:r>
      <w:r>
        <w:rPr>
          <w:sz w:val="24"/>
        </w:rPr>
        <w:t>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60" w:after="0"/>
        <w:ind w:left="1252" w:right="0" w:hanging="301"/>
        <w:jc w:val="left"/>
        <w:rPr/>
      </w:pPr>
      <w:r>
        <w:rPr/>
        <w:t>Основные понятия,</w:t>
      </w:r>
      <w:r>
        <w:rPr>
          <w:spacing w:val="-3"/>
        </w:rPr>
        <w:t xml:space="preserve"> </w:t>
      </w:r>
      <w:r>
        <w:rPr/>
        <w:t>используемые в Политике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59" w:after="0"/>
        <w:ind w:left="100" w:right="873" w:firstLine="852"/>
        <w:jc w:val="left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12" w:firstLine="852"/>
        <w:jc w:val="left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00" w:firstLine="852"/>
        <w:jc w:val="left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>
      <w:pPr>
        <w:pStyle w:val="Style14"/>
        <w:spacing w:before="0" w:after="0"/>
        <w:ind w:left="100" w:right="0" w:hanging="0"/>
        <w:rPr/>
      </w:pPr>
      <w:r>
        <w:rPr/>
        <w:t>адресу</w:t>
      </w:r>
      <w:r>
        <w:rPr>
          <w:spacing w:val="-9"/>
        </w:rPr>
        <w:t xml:space="preserve"> https://korobejnikovo-r22.gosweb.gosuslugi.ru/.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56" w:firstLine="852"/>
        <w:jc w:val="left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218" w:firstLine="852"/>
        <w:jc w:val="left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94" w:firstLine="852"/>
        <w:jc w:val="left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330" w:firstLine="852"/>
        <w:jc w:val="left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702" w:firstLine="852"/>
        <w:jc w:val="left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веб-сайта https://korobejnikovo-r22.gosweb.gosuslugi.ru/.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65" w:firstLine="852"/>
        <w:jc w:val="left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>
      <w:pPr>
        <w:sectPr>
          <w:type w:val="nextPage"/>
          <w:pgSz w:w="11906" w:h="16838"/>
          <w:pgMar w:left="620" w:right="640" w:gutter="0" w:header="0" w:top="68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492" w:right="0" w:hanging="541"/>
        <w:jc w:val="left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https://korobejnikovo-r22.gosweb.gosuslugi.ru/.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76" w:after="0"/>
        <w:ind w:left="100" w:right="989" w:firstLine="852"/>
        <w:jc w:val="left"/>
        <w:rPr>
          <w:sz w:val="24"/>
        </w:rPr>
      </w:pPr>
      <w:r>
        <w:rPr>
          <w:sz w:val="24"/>
        </w:rPr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149" w:firstLine="852"/>
        <w:jc w:val="left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379" w:firstLine="852"/>
        <w:jc w:val="left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287" w:firstLine="852"/>
        <w:jc w:val="left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59" w:after="0"/>
        <w:ind w:left="1252" w:right="0" w:hanging="301"/>
        <w:jc w:val="left"/>
        <w:rPr/>
      </w:pPr>
      <w:r>
        <w:rPr/>
        <w:t>Основные</w:t>
      </w:r>
      <w:r>
        <w:rPr>
          <w:spacing w:val="-1"/>
        </w:rPr>
        <w:t xml:space="preserve"> </w:t>
      </w:r>
      <w:r>
        <w:rPr/>
        <w:t>права и обязанности</w:t>
      </w:r>
      <w:r>
        <w:rPr>
          <w:spacing w:val="-1"/>
        </w:rPr>
        <w:t xml:space="preserve"> </w:t>
      </w:r>
      <w:r>
        <w:rPr/>
        <w:t>Оператора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2" w:after="0"/>
        <w:ind w:left="1372" w:right="0" w:hanging="421"/>
        <w:jc w:val="left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327" w:firstLine="852"/>
        <w:jc w:val="left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542" w:firstLine="852"/>
        <w:jc w:val="left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539" w:firstLine="852"/>
        <w:jc w:val="left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57" w:after="0"/>
        <w:ind w:left="1372" w:right="0" w:hanging="421"/>
        <w:jc w:val="left"/>
        <w:rPr>
          <w:sz w:val="24"/>
        </w:rPr>
      </w:pPr>
      <w:r>
        <w:rPr>
          <w:sz w:val="24"/>
        </w:rPr>
        <w:t>Оператор обязан: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304" w:firstLine="852"/>
        <w:jc w:val="left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1" w:after="0"/>
        <w:ind w:left="100" w:right="195" w:firstLine="852"/>
        <w:jc w:val="left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1089" w:firstLine="852"/>
        <w:jc w:val="left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133" w:firstLine="852"/>
        <w:jc w:val="left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962" w:firstLine="852"/>
        <w:jc w:val="left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283" w:firstLine="852"/>
        <w:jc w:val="left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132" w:right="0" w:hanging="180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59" w:after="0"/>
        <w:ind w:left="1252" w:right="0" w:hanging="301"/>
        <w:jc w:val="left"/>
        <w:rPr/>
      </w:pPr>
      <w:r>
        <w:rPr/>
        <w:t>Основные</w:t>
      </w:r>
      <w:r>
        <w:rPr>
          <w:spacing w:val="-1"/>
        </w:rPr>
        <w:t xml:space="preserve"> </w:t>
      </w:r>
      <w:r>
        <w:rPr/>
        <w:t>права и</w:t>
      </w:r>
      <w:r>
        <w:rPr>
          <w:spacing w:val="-1"/>
        </w:rPr>
        <w:t xml:space="preserve"> </w:t>
      </w:r>
      <w:r>
        <w:rPr/>
        <w:t>обязанности субъектов</w:t>
      </w:r>
      <w:r>
        <w:rPr>
          <w:spacing w:val="-1"/>
        </w:rPr>
        <w:t xml:space="preserve"> </w:t>
      </w:r>
      <w:r>
        <w:rPr/>
        <w:t>персональных</w:t>
      </w:r>
      <w:r>
        <w:rPr>
          <w:spacing w:val="-1"/>
        </w:rPr>
        <w:t xml:space="preserve"> </w:t>
      </w:r>
      <w:r>
        <w:rPr/>
        <w:t>данных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2" w:after="0"/>
        <w:ind w:left="1372" w:right="0" w:hanging="421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>
      <w:pPr>
        <w:sectPr>
          <w:type w:val="nextPage"/>
          <w:pgSz w:w="11906" w:h="16838"/>
          <w:pgMar w:left="620" w:right="640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114" w:firstLine="852"/>
        <w:jc w:val="left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>
      <w:pPr>
        <w:pStyle w:val="Style14"/>
        <w:spacing w:before="76" w:after="0"/>
        <w:ind w:left="100" w:right="343" w:hanging="0"/>
        <w:rPr/>
      </w:pPr>
      <w:r>
        <w:rPr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rPr/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rPr/>
        <w:t>информации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порядок</w:t>
      </w:r>
      <w:r>
        <w:rPr>
          <w:spacing w:val="-3"/>
        </w:rPr>
        <w:t xml:space="preserve"> </w:t>
      </w:r>
      <w:r>
        <w:rPr/>
        <w:t>ее</w:t>
      </w:r>
      <w:r>
        <w:rPr>
          <w:spacing w:val="-1"/>
        </w:rPr>
        <w:t xml:space="preserve"> </w:t>
      </w:r>
      <w:r>
        <w:rPr/>
        <w:t>получения</w:t>
      </w:r>
      <w:r>
        <w:rPr>
          <w:spacing w:val="4"/>
        </w:rPr>
        <w:t xml:space="preserve"> </w:t>
      </w:r>
      <w:r>
        <w:rPr/>
        <w:t>установлен</w:t>
      </w:r>
      <w:r>
        <w:rPr>
          <w:spacing w:val="2"/>
        </w:rPr>
        <w:t xml:space="preserve"> </w:t>
      </w:r>
      <w:r>
        <w:rPr/>
        <w:t>Законом</w:t>
      </w:r>
      <w:r>
        <w:rPr>
          <w:spacing w:val="-4"/>
        </w:rPr>
        <w:t xml:space="preserve"> </w:t>
      </w:r>
      <w:r>
        <w:rPr/>
        <w:t>о персональных</w:t>
      </w:r>
      <w:r>
        <w:rPr>
          <w:spacing w:val="2"/>
        </w:rPr>
        <w:t xml:space="preserve"> </w:t>
      </w:r>
      <w:r>
        <w:rPr/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301" w:firstLine="852"/>
        <w:jc w:val="left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655" w:firstLine="852"/>
        <w:jc w:val="left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176" w:firstLine="852"/>
        <w:jc w:val="left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372" w:right="0" w:hanging="421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410" w:firstLine="852"/>
        <w:jc w:val="left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>
      <w:pPr>
        <w:pStyle w:val="Style14"/>
        <w:spacing w:before="4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0" w:after="0"/>
        <w:ind w:left="100" w:right="1021" w:firstLine="852"/>
        <w:jc w:val="left"/>
        <w:rPr/>
      </w:pPr>
      <w:r>
        <w:rPr/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rPr/>
        <w:t>Пользователя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372" w:right="0" w:hanging="42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 (при наличии).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372" w:right="0" w:hanging="421"/>
        <w:jc w:val="left"/>
        <w:rPr>
          <w:sz w:val="24"/>
        </w:rPr>
      </w:pPr>
      <w:r>
        <w:rPr>
          <w:sz w:val="24"/>
        </w:rPr>
        <w:t>Электронный адрес.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43" w:firstLine="852"/>
        <w:jc w:val="left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«cookie»)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431" w:firstLine="852"/>
        <w:jc w:val="left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59" w:after="0"/>
        <w:ind w:left="1252" w:right="0" w:hanging="301"/>
        <w:jc w:val="left"/>
        <w:rPr/>
      </w:pPr>
      <w:r>
        <w:rPr/>
        <w:t>Принципы</w:t>
      </w:r>
      <w:r>
        <w:rPr>
          <w:spacing w:val="1"/>
        </w:rPr>
        <w:t xml:space="preserve"> </w:t>
      </w:r>
      <w:r>
        <w:rPr/>
        <w:t>обработки</w:t>
      </w:r>
      <w:r>
        <w:rPr>
          <w:spacing w:val="-1"/>
        </w:rPr>
        <w:t xml:space="preserve"> </w:t>
      </w:r>
      <w:r>
        <w:rPr/>
        <w:t>персональных</w:t>
      </w:r>
      <w:r>
        <w:rPr>
          <w:spacing w:val="-1"/>
        </w:rPr>
        <w:t xml:space="preserve"> </w:t>
      </w:r>
      <w:r>
        <w:rPr/>
        <w:t>данных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2" w:after="0"/>
        <w:ind w:left="1372" w:right="0" w:hanging="421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223" w:firstLine="852"/>
        <w:jc w:val="left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214" w:firstLine="852"/>
        <w:jc w:val="left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108" w:firstLine="852"/>
        <w:jc w:val="left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64" w:firstLine="852"/>
        <w:jc w:val="left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256" w:firstLine="852"/>
        <w:jc w:val="left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sectPr>
          <w:type w:val="nextPage"/>
          <w:pgSz w:w="11906" w:h="16838"/>
          <w:pgMar w:left="620" w:right="640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97" w:firstLine="852"/>
        <w:jc w:val="left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обезличиваются</w:t>
      </w:r>
    </w:p>
    <w:p>
      <w:pPr>
        <w:pStyle w:val="Style14"/>
        <w:spacing w:before="76" w:after="0"/>
        <w:ind w:left="100" w:right="224" w:hanging="0"/>
        <w:rPr/>
      </w:pPr>
      <w:r>
        <w:rPr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rPr/>
        <w:t>иное</w:t>
      </w:r>
      <w:r>
        <w:rPr>
          <w:spacing w:val="-1"/>
        </w:rPr>
        <w:t xml:space="preserve"> </w:t>
      </w:r>
      <w:r>
        <w:rPr/>
        <w:t>не предусмотрено федеральным законом.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59" w:after="0"/>
        <w:ind w:left="1252" w:right="0" w:hanging="301"/>
        <w:jc w:val="left"/>
        <w:rPr/>
      </w:pPr>
      <w:r>
        <w:rPr/>
        <w:t>Цели</w:t>
      </w:r>
      <w:r>
        <w:rPr>
          <w:spacing w:val="-1"/>
        </w:rPr>
        <w:t xml:space="preserve"> </w:t>
      </w:r>
      <w:r>
        <w:rPr/>
        <w:t>обработки персональных данных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1" w:after="0"/>
        <w:ind w:left="1372" w:right="0" w:hanging="421"/>
        <w:jc w:val="left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954" w:firstLine="852"/>
        <w:jc w:val="left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веб-сайте https://korobejnikovo-r22.gosweb.gosuslugi.ru/.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89" w:firstLine="852"/>
        <w:jc w:val="left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60" w:after="0"/>
        <w:ind w:left="1252" w:right="0" w:hanging="301"/>
        <w:jc w:val="left"/>
        <w:rPr/>
      </w:pPr>
      <w:r>
        <w:rPr/>
        <w:t>Правовые</w:t>
      </w:r>
      <w:r>
        <w:rPr>
          <w:spacing w:val="-2"/>
        </w:rPr>
        <w:t xml:space="preserve"> </w:t>
      </w:r>
      <w:r>
        <w:rPr/>
        <w:t>основания</w:t>
      </w:r>
      <w:r>
        <w:rPr>
          <w:spacing w:val="-1"/>
        </w:rPr>
        <w:t xml:space="preserve"> </w:t>
      </w:r>
      <w:r>
        <w:rPr/>
        <w:t>обработки</w:t>
      </w:r>
      <w:r>
        <w:rPr>
          <w:spacing w:val="2"/>
        </w:rPr>
        <w:t xml:space="preserve"> </w:t>
      </w:r>
      <w:r>
        <w:rPr/>
        <w:t>персональных</w:t>
      </w:r>
      <w:r>
        <w:rPr>
          <w:spacing w:val="-1"/>
        </w:rPr>
        <w:t xml:space="preserve"> </w:t>
      </w:r>
      <w:r>
        <w:rPr/>
        <w:t>данных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59" w:after="0"/>
        <w:ind w:left="1372" w:right="0" w:hanging="421"/>
        <w:jc w:val="left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391" w:firstLine="852"/>
        <w:jc w:val="left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5" w:leader="none"/>
        </w:tabs>
        <w:spacing w:lineRule="auto" w:line="240" w:before="60" w:after="0"/>
        <w:ind w:left="1134" w:right="0" w:hanging="183"/>
        <w:jc w:val="left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>
      <w:pPr>
        <w:pStyle w:val="Style14"/>
        <w:spacing w:before="0" w:after="0"/>
        <w:ind w:left="100" w:right="0" w:hanging="0"/>
        <w:rPr/>
      </w:pPr>
      <w:r>
        <w:rPr/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>
      <w:pPr>
        <w:pStyle w:val="Style14"/>
        <w:spacing w:before="0" w:after="0"/>
        <w:ind w:left="100" w:right="0" w:hanging="0"/>
        <w:rPr/>
      </w:pPr>
      <w:r>
        <w:rPr/>
        <w:t>персональных</w:t>
      </w:r>
      <w:r>
        <w:rPr>
          <w:spacing w:val="1"/>
        </w:rPr>
        <w:t xml:space="preserve"> </w:t>
      </w:r>
      <w:r>
        <w:rPr/>
        <w:t>данных,</w:t>
      </w:r>
      <w:r>
        <w:rPr>
          <w:spacing w:val="-4"/>
        </w:rPr>
        <w:t xml:space="preserve"> </w:t>
      </w:r>
      <w:r>
        <w:rPr/>
        <w:t>разрешенных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распространения.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884" w:firstLine="852"/>
        <w:jc w:val="left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rPr>
          <w:sz w:val="24"/>
          <w:u w:val="single"/>
          <w:shd w:fill="auto" w:val="clear"/>
        </w:rPr>
        <w:t>https://korobejnikovo-r22.gosweb.gosuslugi.ru/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001" w:firstLine="852"/>
        <w:jc w:val="left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«cookie»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технологии JavaScript).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416" w:firstLine="852"/>
        <w:jc w:val="left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59" w:after="0"/>
        <w:ind w:left="1252" w:right="0" w:hanging="301"/>
        <w:jc w:val="left"/>
        <w:rPr/>
      </w:pPr>
      <w:r>
        <w:rPr/>
        <w:t>Условия</w:t>
      </w:r>
      <w:r>
        <w:rPr>
          <w:spacing w:val="-1"/>
        </w:rPr>
        <w:t xml:space="preserve"> </w:t>
      </w:r>
      <w:r>
        <w:rPr/>
        <w:t>обработки</w:t>
      </w:r>
      <w:r>
        <w:rPr>
          <w:spacing w:val="3"/>
        </w:rPr>
        <w:t xml:space="preserve"> </w:t>
      </w:r>
      <w:r>
        <w:rPr/>
        <w:t>персональных</w:t>
      </w:r>
      <w:r>
        <w:rPr>
          <w:spacing w:val="-1"/>
        </w:rPr>
        <w:t xml:space="preserve"> </w:t>
      </w:r>
      <w:r>
        <w:rPr/>
        <w:t>данных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2" w:after="0"/>
        <w:ind w:left="100" w:right="547" w:firstLine="852"/>
        <w:jc w:val="left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772" w:firstLine="852"/>
        <w:jc w:val="left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403" w:leader="none"/>
        </w:tabs>
        <w:spacing w:lineRule="auto" w:line="240" w:before="59" w:after="0"/>
        <w:ind w:left="100" w:right="1263" w:firstLine="852"/>
        <w:jc w:val="left"/>
        <w:rPr/>
      </w:pPr>
      <w:r>
        <w:rPr/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rPr/>
        <w:t>персональных</w:t>
      </w:r>
      <w:r>
        <w:rPr>
          <w:spacing w:val="-1"/>
        </w:rPr>
        <w:t xml:space="preserve"> </w:t>
      </w:r>
      <w:r>
        <w:rPr/>
        <w:t>данных</w:t>
      </w:r>
    </w:p>
    <w:p>
      <w:pPr>
        <w:pStyle w:val="Style14"/>
        <w:ind w:left="100" w:right="233" w:firstLine="852"/>
        <w:rPr/>
      </w:pPr>
      <w:r>
        <w:rPr/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rPr/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rPr/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rPr/>
        <w:t>данных.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110" w:firstLine="852"/>
        <w:jc w:val="left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>
      <w:pPr>
        <w:sectPr>
          <w:type w:val="nextPage"/>
          <w:pgSz w:w="11906" w:h="16838"/>
          <w:pgMar w:left="620" w:right="640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297" w:firstLine="852"/>
        <w:jc w:val="left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76" w:after="0"/>
        <w:ind w:left="100" w:right="671" w:firstLine="852"/>
        <w:jc w:val="left"/>
        <w:rPr>
          <w:sz w:val="24"/>
        </w:rPr>
      </w:pPr>
      <w:r>
        <w:rPr>
          <w:sz w:val="24"/>
        </w:rPr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2">
        <w:r>
          <w:rPr>
            <w:sz w:val="24"/>
            <w:u w:val="single"/>
            <w:shd w:fill="FBF7E2" w:val="clear"/>
          </w:rPr>
          <w:t>mail@mail.ru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>
      <w:pPr>
        <w:pStyle w:val="Style14"/>
        <w:spacing w:before="0" w:after="0"/>
        <w:ind w:left="100" w:right="494" w:hanging="0"/>
        <w:rPr/>
      </w:pPr>
      <w:r>
        <w:rPr/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rPr/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rPr/>
        <w:t>Оператора</w:t>
      </w:r>
      <w:r>
        <w:rPr>
          <w:spacing w:val="-1"/>
        </w:rPr>
        <w:t xml:space="preserve"> </w:t>
      </w:r>
      <w:hyperlink r:id="rId3">
        <w:r>
          <w:rPr>
            <w:u w:val="single"/>
            <w:shd w:fill="FBF7E2" w:val="clear"/>
          </w:rPr>
          <w:t>mail@mail.ru</w:t>
        </w:r>
      </w:hyperlink>
      <w:r>
        <w:rPr/>
        <w:t xml:space="preserve"> с</w:t>
      </w:r>
      <w:r>
        <w:rPr>
          <w:spacing w:val="-1"/>
        </w:rPr>
        <w:t xml:space="preserve"> </w:t>
      </w:r>
      <w:r>
        <w:rPr/>
        <w:t>пометкой</w:t>
      </w:r>
      <w:r>
        <w:rPr>
          <w:spacing w:val="2"/>
        </w:rPr>
        <w:t xml:space="preserve"> </w:t>
      </w:r>
      <w:r>
        <w:rPr/>
        <w:t>«Отзыв</w:t>
      </w:r>
      <w:r>
        <w:rPr>
          <w:spacing w:val="1"/>
        </w:rPr>
        <w:t xml:space="preserve"> </w:t>
      </w:r>
      <w:r>
        <w:rPr/>
        <w:t>согласия на обработку</w:t>
      </w:r>
      <w:r>
        <w:rPr>
          <w:spacing w:val="-5"/>
        </w:rPr>
        <w:t xml:space="preserve"> </w:t>
      </w:r>
      <w:r>
        <w:rPr/>
        <w:t>персональных</w:t>
      </w:r>
      <w:r>
        <w:rPr>
          <w:spacing w:val="-1"/>
        </w:rPr>
        <w:t xml:space="preserve"> </w:t>
      </w:r>
      <w:r>
        <w:rPr/>
        <w:t>данных».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367" w:firstLine="852"/>
        <w:jc w:val="left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397" w:firstLine="852"/>
        <w:jc w:val="left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636" w:firstLine="852"/>
        <w:jc w:val="left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849" w:firstLine="852"/>
        <w:jc w:val="left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283" w:firstLine="852"/>
        <w:jc w:val="left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403" w:leader="none"/>
        </w:tabs>
        <w:spacing w:lineRule="auto" w:line="240" w:before="57" w:after="0"/>
        <w:ind w:left="100" w:right="1053" w:firstLine="852"/>
        <w:jc w:val="left"/>
        <w:rPr/>
      </w:pPr>
      <w:r>
        <w:rPr/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rPr/>
        <w:t>персональными</w:t>
      </w:r>
      <w:r>
        <w:rPr>
          <w:spacing w:val="-2"/>
        </w:rPr>
        <w:t xml:space="preserve"> </w:t>
      </w:r>
      <w:r>
        <w:rPr/>
        <w:t>данными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2" w:after="0"/>
        <w:ind w:left="100" w:right="649" w:firstLine="852"/>
        <w:jc w:val="left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299" w:firstLine="852"/>
        <w:jc w:val="left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403" w:leader="none"/>
        </w:tabs>
        <w:spacing w:lineRule="auto" w:line="240" w:before="60" w:after="0"/>
        <w:ind w:left="1402" w:right="0" w:hanging="451"/>
        <w:jc w:val="left"/>
        <w:rPr/>
      </w:pPr>
      <w:r>
        <w:rPr/>
        <w:t>Конфиденциальность</w:t>
      </w:r>
      <w:r>
        <w:rPr>
          <w:spacing w:val="-2"/>
        </w:rPr>
        <w:t xml:space="preserve"> </w:t>
      </w:r>
      <w:r>
        <w:rPr/>
        <w:t>персональных данных</w:t>
      </w:r>
    </w:p>
    <w:p>
      <w:pPr>
        <w:pStyle w:val="Style14"/>
        <w:spacing w:before="61" w:after="0"/>
        <w:ind w:left="100" w:right="163" w:firstLine="852"/>
        <w:rPr/>
      </w:pPr>
      <w:r>
        <w:rPr/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rPr/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rPr/>
        <w:t>данных,</w:t>
      </w:r>
      <w:r>
        <w:rPr>
          <w:spacing w:val="-1"/>
        </w:rPr>
        <w:t xml:space="preserve"> </w:t>
      </w:r>
      <w:r>
        <w:rPr/>
        <w:t>если иное</w:t>
      </w:r>
      <w:r>
        <w:rPr>
          <w:spacing w:val="-3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предусмотрено федеральным законом.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403" w:leader="none"/>
        </w:tabs>
        <w:spacing w:lineRule="auto" w:line="240" w:before="59" w:after="0"/>
        <w:ind w:left="1402" w:right="0" w:hanging="451"/>
        <w:jc w:val="left"/>
        <w:rPr/>
      </w:pPr>
      <w:r>
        <w:rPr/>
        <w:t>Заключительные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2" w:after="0"/>
        <w:ind w:left="100" w:right="940" w:firstLine="852"/>
        <w:jc w:val="left"/>
        <w:rPr>
          <w:sz w:val="24"/>
        </w:rPr>
      </w:pPr>
      <w:r>
        <w:rPr>
          <w:sz w:val="24"/>
        </w:rPr>
        <w:t>Пользователь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4">
        <w:r>
          <w:rPr>
            <w:sz w:val="24"/>
            <w:u w:val="single"/>
            <w:shd w:fill="FBF7E2" w:val="clear"/>
          </w:rPr>
          <w:t>mail@mail.ru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663" w:firstLine="852"/>
        <w:jc w:val="left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>
      <w:pPr>
        <w:sectPr>
          <w:type w:val="nextPage"/>
          <w:pgSz w:w="11906" w:h="16838"/>
          <w:pgMar w:left="620" w:right="640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512" w:firstLine="852"/>
        <w:jc w:val="left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  <w:shd w:fill="FBF7E2" w:val="clear"/>
        </w:rPr>
        <w:t>https://site-r00.gosweb.gosuslugi.ru/policy/</w:t>
      </w:r>
      <w:r>
        <w:rPr>
          <w:sz w:val="24"/>
        </w:rPr>
        <w:t>.</w:t>
      </w:r>
    </w:p>
    <w:p>
      <w:pPr>
        <w:pStyle w:val="Style14"/>
        <w:spacing w:before="4" w:after="0"/>
        <w:ind w:left="0" w:right="0" w:hanging="0"/>
        <w:rPr>
          <w:sz w:val="17"/>
        </w:rPr>
      </w:pPr>
      <w:r>
        <w:rPr/>
      </w:r>
    </w:p>
    <w:sectPr>
      <w:type w:val="nextPage"/>
      <w:pgSz w:w="11906" w:h="16838"/>
      <w:pgMar w:left="620" w:right="64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100" w:hanging="18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4" w:hanging="1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1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3" w:hanging="1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8" w:hanging="1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3" w:hanging="1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27" w:hanging="1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82" w:hanging="1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7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52" w:hanging="301"/>
      </w:pPr>
      <w:rPr>
        <w:sz w:val="30"/>
        <w:szCs w:val="30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21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80" w:hanging="4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8" w:hanging="4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96" w:hanging="4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4" w:hanging="4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3" w:hanging="4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71" w:hanging="4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42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59" w:after="0"/>
      <w:ind w:left="1252" w:right="0" w:hanging="301"/>
      <w:outlineLvl w:val="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uiPriority w:val="1"/>
    <w:qFormat/>
    <w:pPr>
      <w:spacing w:before="60" w:after="0"/>
      <w:ind w:left="100" w:right="0" w:firstLine="85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Title"/>
    <w:basedOn w:val="Normal"/>
    <w:uiPriority w:val="1"/>
    <w:qFormat/>
    <w:pPr>
      <w:spacing w:lineRule="exact" w:line="368"/>
      <w:ind w:left="999" w:right="980" w:hanging="0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spacing w:before="60" w:after="0"/>
      <w:ind w:left="100" w:right="0" w:firstLine="852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il@mail.ru" TargetMode="External"/><Relationship Id="rId3" Type="http://schemas.openxmlformats.org/officeDocument/2006/relationships/hyperlink" Target="mailto:mail@mail.ru" TargetMode="External"/><Relationship Id="rId4" Type="http://schemas.openxmlformats.org/officeDocument/2006/relationships/hyperlink" Target="mailto:mail@mail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LibreOffice/7.5.1.2$Windows_X86_64 LibreOffice_project/fcbaee479e84c6cd81291587d2ee68cba099e129</Application>
  <AppVersion>15.0000</AppVersion>
  <Pages>7</Pages>
  <Words>2010</Words>
  <Characters>15360</Characters>
  <CharactersWithSpaces>17191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2023-05-30T03:15:42Z</dcterms:created>
  <dc:creator>sergey.nazarenko</dc:creator>
  <dc:description/>
  <dc:language>ru-RU</dc:language>
  <cp:lastModifiedBy/>
  <dcterms:modified xsi:type="dcterms:W3CDTF">2023-05-30T10:42:26Z</dcterms:modified>
  <cp:revision>2</cp:revision>
  <dc:subject/>
  <dc:title>Microsoft Word - ˜&gt;;8B8:0 2 &gt;B=&gt;H5=88 &gt;1@01&gt;B:8 ?5@A&gt;=0;L=KE 40==KE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2023-05-30T00:00:00Z</vt:filetime>
  </property>
</Properties>
</file>