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eastAsia="" w:cs="Arial" w:ascii="Arial" w:hAnsi="Arial" w:eastAsiaTheme="minorEastAsia"/>
        </w:rPr>
        <w:t xml:space="preserve">АДМИНИСТРАЦИЯ КОРОБЕЙНИКОВСКОГО СЕЛЬСОВЕТА </w:t>
        <w:br/>
        <w:t xml:space="preserve">УСТЬ-ПРИСТАНСКОГО РАЙОНА </w:t>
      </w:r>
    </w:p>
    <w:p>
      <w:pPr>
        <w:pStyle w:val="Normal"/>
        <w:jc w:val="center"/>
        <w:rPr/>
      </w:pPr>
      <w:r>
        <w:rPr>
          <w:rFonts w:eastAsia="" w:cs="Arial" w:ascii="Arial" w:hAnsi="Arial" w:eastAsiaTheme="minorEastAsia"/>
        </w:rPr>
        <w:t>АЛТАЙСКОГО КРАЯ</w:t>
      </w:r>
    </w:p>
    <w:p>
      <w:pPr>
        <w:pStyle w:val="Normal"/>
        <w:jc w:val="center"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jc w:val="center"/>
        <w:rPr/>
      </w:pPr>
      <w:r>
        <w:rPr>
          <w:rFonts w:eastAsia="" w:cs="Arial" w:ascii="Arial" w:hAnsi="Arial" w:eastAsiaTheme="minorEastAsia"/>
        </w:rPr>
        <w:t>ПОСТАНОВЛЕНИЕ</w:t>
      </w:r>
    </w:p>
    <w:p>
      <w:pPr>
        <w:pStyle w:val="Normal"/>
        <w:jc w:val="center"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jc w:val="both"/>
        <w:rPr/>
      </w:pPr>
      <w:r>
        <w:rPr>
          <w:rFonts w:eastAsia="" w:cs="Arial" w:ascii="Arial" w:hAnsi="Arial" w:eastAsiaTheme="minorEastAsia"/>
        </w:rPr>
        <w:t xml:space="preserve">11.10.2023                                           с. Коробейниково                                                  № </w:t>
      </w:r>
      <w:r>
        <w:rPr>
          <w:rFonts w:eastAsia="" w:cs="Arial" w:ascii="Arial" w:hAnsi="Arial" w:eastAsiaTheme="minorEastAsia"/>
        </w:rPr>
        <w:t>44</w:t>
      </w:r>
    </w:p>
    <w:p>
      <w:pPr>
        <w:pStyle w:val="Normal"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rPr/>
      </w:pPr>
      <w:r>
        <w:rPr>
          <w:rFonts w:cs="Arial" w:ascii="Arial" w:hAnsi="Arial"/>
          <w:bCs/>
          <w:color w:val="000000"/>
        </w:rPr>
        <w:t xml:space="preserve">О внесении изменений в постановление </w:t>
      </w:r>
    </w:p>
    <w:p>
      <w:pPr>
        <w:pStyle w:val="Normal"/>
        <w:rPr/>
      </w:pPr>
      <w:r>
        <w:rPr>
          <w:rFonts w:cs="Arial" w:ascii="Arial" w:hAnsi="Arial"/>
          <w:bCs/>
          <w:color w:val="000000"/>
        </w:rPr>
        <w:t xml:space="preserve">Администрации Коробейниковского сельсовета </w:t>
      </w:r>
    </w:p>
    <w:p>
      <w:pPr>
        <w:pStyle w:val="Normal"/>
        <w:rPr/>
      </w:pPr>
      <w:r>
        <w:rPr>
          <w:rFonts w:cs="Arial" w:ascii="Arial" w:hAnsi="Arial"/>
          <w:bCs/>
          <w:color w:val="000000"/>
        </w:rPr>
        <w:t xml:space="preserve">Усть - Пристанского района Алтайского края </w:t>
      </w:r>
    </w:p>
    <w:p>
      <w:pPr>
        <w:pStyle w:val="Normal"/>
        <w:rPr/>
      </w:pPr>
      <w:r>
        <w:rPr>
          <w:rFonts w:cs="Arial" w:ascii="Arial" w:hAnsi="Arial"/>
          <w:bCs/>
          <w:color w:val="000000"/>
        </w:rPr>
        <w:t>от 2</w:t>
      </w:r>
      <w:r>
        <w:rPr>
          <w:rFonts w:cs="Arial" w:ascii="Arial" w:hAnsi="Arial"/>
          <w:bCs/>
          <w:color w:val="000000"/>
        </w:rPr>
        <w:t>7</w:t>
      </w:r>
      <w:r>
        <w:rPr>
          <w:rFonts w:cs="Arial" w:ascii="Arial" w:hAnsi="Arial"/>
          <w:bCs/>
          <w:color w:val="000000"/>
        </w:rPr>
        <w:t>.1</w:t>
      </w:r>
      <w:r>
        <w:rPr>
          <w:rFonts w:cs="Arial" w:ascii="Arial" w:hAnsi="Arial"/>
          <w:bCs/>
          <w:color w:val="000000"/>
        </w:rPr>
        <w:t>1</w:t>
      </w:r>
      <w:r>
        <w:rPr>
          <w:rFonts w:cs="Arial" w:ascii="Arial" w:hAnsi="Arial"/>
          <w:bCs/>
          <w:color w:val="000000"/>
        </w:rPr>
        <w:t>.201</w:t>
      </w:r>
      <w:r>
        <w:rPr>
          <w:rFonts w:cs="Arial" w:ascii="Arial" w:hAnsi="Arial"/>
          <w:bCs/>
          <w:color w:val="000000"/>
        </w:rPr>
        <w:t>7</w:t>
      </w:r>
      <w:r>
        <w:rPr>
          <w:rFonts w:cs="Arial" w:ascii="Arial" w:hAnsi="Arial"/>
          <w:bCs/>
          <w:color w:val="000000"/>
        </w:rPr>
        <w:t xml:space="preserve">  № </w:t>
      </w:r>
      <w:r>
        <w:rPr>
          <w:rFonts w:cs="Arial" w:ascii="Arial" w:hAnsi="Arial"/>
          <w:bCs/>
          <w:color w:val="000000"/>
        </w:rPr>
        <w:t>28</w:t>
      </w:r>
      <w:r>
        <w:rPr>
          <w:rFonts w:cs="Arial" w:ascii="Arial" w:hAnsi="Arial"/>
          <w:bCs/>
          <w:color w:val="000000"/>
        </w:rPr>
        <w:t xml:space="preserve"> «Об утверждении </w:t>
      </w:r>
    </w:p>
    <w:p>
      <w:pPr>
        <w:pStyle w:val="Normal"/>
        <w:rPr/>
      </w:pPr>
      <w:r>
        <w:rPr>
          <w:rFonts w:cs="Arial" w:ascii="Arial" w:hAnsi="Arial"/>
          <w:bCs/>
          <w:color w:val="000000"/>
        </w:rPr>
        <w:t>административного регламента предоставлени</w:t>
      </w:r>
      <w:r>
        <w:rPr>
          <w:rFonts w:cs="Arial" w:ascii="Arial" w:hAnsi="Arial"/>
          <w:bCs/>
          <w:color w:val="000000"/>
        </w:rPr>
        <w:t>я</w:t>
      </w:r>
      <w:r>
        <w:rPr>
          <w:rFonts w:cs="Arial" w:ascii="Arial" w:hAnsi="Arial"/>
          <w:bCs/>
          <w:color w:val="000000"/>
        </w:rPr>
        <w:t xml:space="preserve"> </w:t>
      </w:r>
    </w:p>
    <w:p>
      <w:pPr>
        <w:pStyle w:val="Normal"/>
        <w:rPr/>
      </w:pPr>
      <w:r>
        <w:rPr>
          <w:rFonts w:cs="Arial" w:ascii="Arial" w:hAnsi="Arial"/>
          <w:bCs/>
          <w:color w:val="000000"/>
        </w:rPr>
        <w:t>муниципальной услуги «П</w:t>
      </w:r>
      <w:r>
        <w:rPr>
          <w:rFonts w:cs="Arial" w:ascii="Arial" w:hAnsi="Arial"/>
          <w:bCs/>
          <w:color w:val="000000"/>
        </w:rPr>
        <w:t xml:space="preserve">рисвоение (изменение, аннулирование) </w:t>
      </w:r>
    </w:p>
    <w:p>
      <w:pPr>
        <w:pStyle w:val="Normal"/>
        <w:rPr/>
      </w:pPr>
      <w:r>
        <w:rPr>
          <w:rFonts w:cs="Arial" w:ascii="Arial" w:hAnsi="Arial"/>
          <w:bCs/>
          <w:color w:val="000000"/>
        </w:rPr>
        <w:t xml:space="preserve">адресов объектам недвижимого имущества, </w:t>
      </w:r>
    </w:p>
    <w:p>
      <w:pPr>
        <w:pStyle w:val="Normal"/>
        <w:rPr/>
      </w:pPr>
      <w:r>
        <w:rPr>
          <w:rFonts w:cs="Arial" w:ascii="Arial" w:hAnsi="Arial"/>
          <w:bCs/>
          <w:color w:val="000000"/>
        </w:rPr>
        <w:t>в том числе  земельным участкам, зданиям,</w:t>
      </w:r>
    </w:p>
    <w:p>
      <w:pPr>
        <w:pStyle w:val="Normal"/>
        <w:rPr/>
      </w:pPr>
      <w:r>
        <w:rPr>
          <w:rFonts w:cs="Arial" w:ascii="Arial" w:hAnsi="Arial"/>
          <w:bCs/>
          <w:color w:val="000000"/>
        </w:rPr>
        <w:t xml:space="preserve">сооружениям, помещениям и объектам незавершенного </w:t>
      </w:r>
    </w:p>
    <w:p>
      <w:pPr>
        <w:pStyle w:val="Normal"/>
        <w:rPr/>
      </w:pPr>
      <w:r>
        <w:rPr>
          <w:rFonts w:cs="Arial" w:ascii="Arial" w:hAnsi="Arial"/>
          <w:bCs/>
          <w:color w:val="000000"/>
        </w:rPr>
        <w:t xml:space="preserve">строительства» </w:t>
      </w:r>
    </w:p>
    <w:p>
      <w:pPr>
        <w:pStyle w:val="Normal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На основании протеста прокуратуры Усть-Пристанского района и </w:t>
      </w:r>
      <w:r>
        <w:rPr>
          <w:rFonts w:cs="Arial" w:ascii="Arial" w:hAnsi="Arial"/>
          <w:bCs/>
        </w:rPr>
        <w:t>в соответствии с Федеральным закон</w:t>
      </w:r>
      <w:r>
        <w:rPr>
          <w:rFonts w:cs="Arial" w:ascii="Arial" w:hAnsi="Arial"/>
          <w:bCs/>
        </w:rPr>
        <w:t>ом</w:t>
      </w:r>
      <w:r>
        <w:rPr>
          <w:rFonts w:cs="Arial" w:ascii="Arial" w:hAnsi="Arial"/>
          <w:bCs/>
        </w:rPr>
        <w:t xml:space="preserve"> от </w:t>
      </w:r>
      <w:r>
        <w:rPr>
          <w:rFonts w:cs="Arial" w:ascii="Arial" w:hAnsi="Arial"/>
          <w:bCs/>
        </w:rPr>
        <w:t>14</w:t>
      </w:r>
      <w:r>
        <w:rPr>
          <w:rFonts w:cs="Arial" w:ascii="Arial" w:hAnsi="Arial"/>
          <w:bCs/>
        </w:rPr>
        <w:t>.</w:t>
      </w:r>
      <w:r>
        <w:rPr>
          <w:rFonts w:cs="Arial" w:ascii="Arial" w:hAnsi="Arial"/>
          <w:bCs/>
        </w:rPr>
        <w:t>07</w:t>
      </w:r>
      <w:r>
        <w:rPr>
          <w:rFonts w:cs="Arial" w:ascii="Arial" w:hAnsi="Arial"/>
          <w:bCs/>
        </w:rPr>
        <w:t>.20</w:t>
      </w:r>
      <w:r>
        <w:rPr>
          <w:rFonts w:cs="Arial" w:ascii="Arial" w:hAnsi="Arial"/>
          <w:bCs/>
        </w:rPr>
        <w:t>22</w:t>
      </w:r>
      <w:r>
        <w:rPr>
          <w:rFonts w:cs="Arial" w:ascii="Arial" w:hAnsi="Arial"/>
          <w:bCs/>
        </w:rPr>
        <w:t xml:space="preserve"> №</w:t>
      </w:r>
      <w:r>
        <w:rPr>
          <w:rFonts w:cs="Arial" w:ascii="Arial" w:hAnsi="Arial"/>
          <w:bCs/>
        </w:rPr>
        <w:t>266</w:t>
      </w:r>
      <w:r>
        <w:rPr>
          <w:rFonts w:cs="Arial" w:ascii="Arial" w:hAnsi="Arial"/>
          <w:bCs/>
        </w:rPr>
        <w:t>-ФЗ «</w:t>
      </w:r>
      <w:r>
        <w:rPr>
          <w:rFonts w:cs="Arial" w:ascii="Arial" w:hAnsi="Arial"/>
          <w:bCs/>
        </w:rPr>
        <w:t>О внесении изменений в ФЗ «О персональных данных»</w:t>
      </w:r>
      <w:r>
        <w:rPr>
          <w:rFonts w:cs="Arial" w:ascii="Arial" w:hAnsi="Arial"/>
          <w:bCs/>
        </w:rPr>
        <w:t xml:space="preserve">, Федеральным законом  </w:t>
      </w:r>
      <w:r>
        <w:rPr>
          <w:rFonts w:cs="Arial" w:ascii="Arial" w:hAnsi="Arial"/>
        </w:rPr>
        <w:t xml:space="preserve">от 06.10.2003 №131-ФЗ «Об общих принципах организации местного самоуправления в Российской Федерации», Уставом муниципального образования Коробейниковский сельсовет </w:t>
      </w:r>
      <w:r>
        <w:rPr>
          <w:rFonts w:cs="Arial" w:ascii="Arial" w:hAnsi="Arial"/>
          <w:bCs/>
        </w:rPr>
        <w:t xml:space="preserve">Усть-Пристанского района </w:t>
      </w:r>
      <w:r>
        <w:rPr>
          <w:rFonts w:cs="Arial" w:ascii="Arial" w:hAnsi="Arial"/>
        </w:rPr>
        <w:t>Алтайского края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ПОСТАНОВЛЯЮ:</w:t>
      </w:r>
    </w:p>
    <w:p>
      <w:pPr>
        <w:pStyle w:val="Normal"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1. Утвердить прилагаемые изменения в постановление Администрации Коробейниковского сельсовета Усть - Пристанского района Алтайского края </w:t>
      </w:r>
      <w:r>
        <w:rPr>
          <w:rFonts w:cs="Arial" w:ascii="Arial" w:hAnsi="Arial"/>
          <w:bCs/>
          <w:color w:val="000000"/>
        </w:rPr>
        <w:t>от 2</w:t>
      </w:r>
      <w:r>
        <w:rPr>
          <w:rFonts w:cs="Arial" w:ascii="Arial" w:hAnsi="Arial"/>
          <w:bCs/>
          <w:color w:val="000000"/>
        </w:rPr>
        <w:t>7</w:t>
      </w:r>
      <w:r>
        <w:rPr>
          <w:rFonts w:cs="Arial" w:ascii="Arial" w:hAnsi="Arial"/>
          <w:bCs/>
          <w:color w:val="000000"/>
        </w:rPr>
        <w:t>.1</w:t>
      </w:r>
      <w:r>
        <w:rPr>
          <w:rFonts w:cs="Arial" w:ascii="Arial" w:hAnsi="Arial"/>
          <w:bCs/>
          <w:color w:val="000000"/>
        </w:rPr>
        <w:t>1</w:t>
      </w:r>
      <w:r>
        <w:rPr>
          <w:rFonts w:cs="Arial" w:ascii="Arial" w:hAnsi="Arial"/>
          <w:bCs/>
          <w:color w:val="000000"/>
        </w:rPr>
        <w:t>.201</w:t>
      </w:r>
      <w:r>
        <w:rPr>
          <w:rFonts w:cs="Arial" w:ascii="Arial" w:hAnsi="Arial"/>
          <w:bCs/>
          <w:color w:val="000000"/>
        </w:rPr>
        <w:t>7</w:t>
      </w:r>
      <w:r>
        <w:rPr>
          <w:rFonts w:cs="Arial" w:ascii="Arial" w:hAnsi="Arial"/>
          <w:bCs/>
          <w:color w:val="000000"/>
        </w:rPr>
        <w:t xml:space="preserve">  № </w:t>
      </w:r>
      <w:r>
        <w:rPr>
          <w:rFonts w:cs="Arial" w:ascii="Arial" w:hAnsi="Arial"/>
          <w:bCs/>
          <w:color w:val="000000"/>
        </w:rPr>
        <w:t>28</w:t>
      </w:r>
      <w:r>
        <w:rPr>
          <w:rFonts w:cs="Arial" w:ascii="Arial" w:hAnsi="Arial"/>
          <w:bCs/>
          <w:color w:val="000000"/>
        </w:rPr>
        <w:t xml:space="preserve"> «Об утверждении административного регламента предоставлени</w:t>
      </w:r>
      <w:r>
        <w:rPr>
          <w:rFonts w:cs="Arial" w:ascii="Arial" w:hAnsi="Arial"/>
          <w:bCs/>
          <w:color w:val="000000"/>
        </w:rPr>
        <w:t>я</w:t>
      </w:r>
      <w:r>
        <w:rPr>
          <w:rFonts w:cs="Arial" w:ascii="Arial" w:hAnsi="Arial"/>
          <w:bCs/>
          <w:color w:val="000000"/>
        </w:rPr>
        <w:t xml:space="preserve"> муниципальной услуги «П</w:t>
      </w:r>
      <w:r>
        <w:rPr>
          <w:rFonts w:cs="Arial" w:ascii="Arial" w:hAnsi="Arial"/>
          <w:bCs/>
          <w:color w:val="000000"/>
        </w:rPr>
        <w:t>рисвоение (изменение, аннулирование) адресов объектам недвижимого имущества, в том числе  земельным участкам, зданиям, сооружениям, помещениям и объектам незавершенного строительства».</w:t>
      </w:r>
    </w:p>
    <w:p>
      <w:pPr>
        <w:pStyle w:val="Normal"/>
        <w:jc w:val="both"/>
        <w:rPr/>
      </w:pPr>
      <w:r>
        <w:rPr>
          <w:rFonts w:cs="Arial" w:ascii="Arial" w:hAnsi="Arial"/>
        </w:rPr>
        <w:t>2. Настоящее постановление обнародовать в установленном порядке.</w:t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3. Контроль </w:t>
      </w:r>
      <w:r>
        <w:rPr>
          <w:rFonts w:cs="Arial" w:ascii="Arial" w:hAnsi="Arial"/>
        </w:rPr>
        <w:t xml:space="preserve">исполнения </w:t>
      </w:r>
      <w:r>
        <w:rPr>
          <w:rFonts w:cs="Arial" w:ascii="Arial" w:hAnsi="Arial"/>
        </w:rPr>
        <w:t>настоящего постановления оставляю за собой.</w:t>
      </w:r>
    </w:p>
    <w:p>
      <w:pPr>
        <w:pStyle w:val="Normal"/>
        <w:jc w:val="both"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rPr/>
      </w:pPr>
      <w:r>
        <w:rPr>
          <w:rFonts w:eastAsia="" w:cs="Arial" w:ascii="Arial" w:hAnsi="Arial" w:eastAsiaTheme="minorEastAsia"/>
        </w:rPr>
        <w:t>Глава</w:t>
      </w:r>
    </w:p>
    <w:p>
      <w:pPr>
        <w:pStyle w:val="Normal"/>
        <w:rPr/>
      </w:pPr>
      <w:r>
        <w:rPr>
          <w:rFonts w:eastAsia="" w:cs="Arial" w:ascii="Arial" w:hAnsi="Arial" w:eastAsiaTheme="minorEastAsia"/>
        </w:rPr>
        <w:t xml:space="preserve">Коробейниковского сельсовета:                                                                   </w:t>
      </w:r>
      <w:r>
        <w:rPr>
          <w:rFonts w:eastAsia="" w:cs="Arial" w:ascii="Arial" w:hAnsi="Arial" w:eastAsiaTheme="minorEastAsia"/>
        </w:rPr>
        <w:t>Л.В. Виноградова</w:t>
      </w:r>
    </w:p>
    <w:p>
      <w:pPr>
        <w:pStyle w:val="Normal"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tabs>
          <w:tab w:val="clear" w:pos="708"/>
          <w:tab w:val="left" w:pos="1785" w:leader="none"/>
        </w:tabs>
        <w:spacing w:lineRule="auto" w:line="276" w:before="0" w:after="200"/>
        <w:rPr>
          <w:rFonts w:ascii="Arial" w:hAnsi="Arial" w:eastAsia="" w:cs="Arial" w:eastAsiaTheme="minorEastAsia"/>
          <w:bCs/>
        </w:rPr>
      </w:pPr>
      <w:r>
        <w:rPr>
          <w:rFonts w:eastAsia="" w:cs="Arial" w:eastAsiaTheme="minorEastAsia" w:ascii="Arial" w:hAnsi="Arial"/>
          <w:bCs/>
        </w:rPr>
      </w:r>
    </w:p>
    <w:p>
      <w:pPr>
        <w:pStyle w:val="Normal"/>
        <w:tabs>
          <w:tab w:val="clear" w:pos="708"/>
          <w:tab w:val="left" w:pos="1785" w:leader="none"/>
        </w:tabs>
        <w:spacing w:lineRule="auto" w:line="276" w:before="0" w:after="200"/>
        <w:rPr>
          <w:rFonts w:ascii="Arial" w:hAnsi="Arial" w:eastAsia="" w:cs="Arial" w:eastAsiaTheme="minorEastAsia"/>
          <w:bCs/>
        </w:rPr>
      </w:pPr>
      <w:r>
        <w:rPr>
          <w:rFonts w:eastAsia="" w:cs="Arial" w:eastAsiaTheme="minorEastAsia" w:ascii="Arial" w:hAnsi="Arial"/>
          <w:bCs/>
        </w:rPr>
      </w:r>
    </w:p>
    <w:p>
      <w:pPr>
        <w:pStyle w:val="Normal"/>
        <w:tabs>
          <w:tab w:val="clear" w:pos="708"/>
          <w:tab w:val="left" w:pos="1785" w:leader="none"/>
        </w:tabs>
        <w:spacing w:lineRule="auto" w:line="276" w:before="0" w:after="200"/>
        <w:rPr>
          <w:rFonts w:ascii="Arial" w:hAnsi="Arial" w:eastAsia="" w:cs="Arial" w:eastAsiaTheme="minorEastAsia"/>
          <w:bCs/>
        </w:rPr>
      </w:pPr>
      <w:r>
        <w:rPr>
          <w:rFonts w:eastAsia="" w:cs="Arial" w:eastAsiaTheme="minorEastAsia" w:ascii="Arial" w:hAnsi="Arial"/>
          <w:bCs/>
        </w:rPr>
      </w:r>
    </w:p>
    <w:p>
      <w:pPr>
        <w:pStyle w:val="Normal"/>
        <w:tabs>
          <w:tab w:val="clear" w:pos="708"/>
          <w:tab w:val="left" w:pos="1785" w:leader="none"/>
        </w:tabs>
        <w:spacing w:lineRule="auto" w:line="276" w:before="0" w:after="200"/>
        <w:rPr>
          <w:rFonts w:ascii="Arial" w:hAnsi="Arial" w:eastAsia="" w:cs="Arial" w:eastAsiaTheme="minorEastAsia"/>
          <w:bCs/>
        </w:rPr>
      </w:pPr>
      <w:r>
        <w:rPr>
          <w:rFonts w:eastAsia="" w:cs="Arial" w:eastAsiaTheme="minorEastAsia" w:ascii="Arial" w:hAnsi="Arial"/>
          <w:bCs/>
        </w:rPr>
      </w:r>
    </w:p>
    <w:p>
      <w:pPr>
        <w:pStyle w:val="Normal"/>
        <w:jc w:val="center"/>
        <w:rPr/>
      </w:pPr>
      <w:r>
        <w:rPr>
          <w:rFonts w:cs="Arial" w:ascii="Arial" w:hAnsi="Arial"/>
          <w:bCs/>
          <w:color w:val="000000"/>
        </w:rPr>
        <w:tab/>
        <w:tab/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shd w:val="clear" w:color="auto" w:fill="FFFFFF"/>
        <w:spacing w:lineRule="exact" w:line="322"/>
        <w:ind w:left="5698" w:hanging="0"/>
        <w:jc w:val="right"/>
        <w:rPr/>
      </w:pPr>
      <w:r>
        <w:rPr/>
      </w:r>
    </w:p>
    <w:p>
      <w:pPr>
        <w:pStyle w:val="Normal"/>
        <w:shd w:val="clear" w:color="auto" w:fill="FFFFFF"/>
        <w:spacing w:lineRule="exact" w:line="322"/>
        <w:ind w:left="5698" w:hanging="0"/>
        <w:jc w:val="right"/>
        <w:rPr/>
      </w:pPr>
      <w:r>
        <w:rPr>
          <w:rFonts w:cs="Arial" w:ascii="Arial" w:hAnsi="Arial"/>
        </w:rPr>
        <w:t>УТВЕРЖДЕНО</w:t>
      </w:r>
    </w:p>
    <w:p>
      <w:pPr>
        <w:pStyle w:val="Normal"/>
        <w:shd w:val="clear" w:color="auto" w:fill="FFFFFF"/>
        <w:tabs>
          <w:tab w:val="clear" w:pos="708"/>
          <w:tab w:val="left" w:pos="9355" w:leader="none"/>
        </w:tabs>
        <w:spacing w:lineRule="exact" w:line="322"/>
        <w:ind w:left="4992" w:right="-1" w:hanging="0"/>
        <w:jc w:val="right"/>
        <w:rPr/>
      </w:pPr>
      <w:r>
        <w:rPr>
          <w:rFonts w:cs="Arial" w:ascii="Arial" w:hAnsi="Arial"/>
          <w:iCs/>
          <w:spacing w:val="-2"/>
        </w:rPr>
        <w:t xml:space="preserve">постановлением Администрации </w:t>
      </w:r>
      <w:r>
        <w:rPr>
          <w:rFonts w:cs="Arial" w:ascii="Arial" w:hAnsi="Arial"/>
        </w:rPr>
        <w:t>Коробейниковского сельсовета Усть-Пристанского  района</w:t>
      </w:r>
    </w:p>
    <w:p>
      <w:pPr>
        <w:pStyle w:val="Normal"/>
        <w:shd w:val="clear" w:color="auto" w:fill="FFFFFF"/>
        <w:spacing w:lineRule="exact" w:line="322"/>
        <w:ind w:left="4992" w:right="-1" w:hanging="0"/>
        <w:jc w:val="right"/>
        <w:rPr/>
      </w:pPr>
      <w:r>
        <w:rPr>
          <w:rFonts w:cs="Arial" w:ascii="Arial" w:hAnsi="Arial"/>
          <w:bCs/>
          <w:spacing w:val="-18"/>
        </w:rPr>
        <w:t xml:space="preserve">от   </w:t>
      </w:r>
      <w:r>
        <w:rPr>
          <w:rFonts w:cs="Arial" w:ascii="Arial" w:hAnsi="Arial"/>
          <w:bCs/>
          <w:spacing w:val="-18"/>
        </w:rPr>
        <w:t>11</w:t>
      </w:r>
      <w:r>
        <w:rPr>
          <w:rFonts w:cs="Arial" w:ascii="Arial" w:hAnsi="Arial"/>
          <w:bCs/>
          <w:spacing w:val="-18"/>
        </w:rPr>
        <w:t>.1</w:t>
      </w:r>
      <w:r>
        <w:rPr>
          <w:rFonts w:cs="Arial" w:ascii="Arial" w:hAnsi="Arial"/>
          <w:bCs/>
          <w:spacing w:val="-18"/>
        </w:rPr>
        <w:t>0</w:t>
      </w:r>
      <w:r>
        <w:rPr>
          <w:rFonts w:cs="Arial" w:ascii="Arial" w:hAnsi="Arial"/>
          <w:bCs/>
          <w:spacing w:val="-18"/>
        </w:rPr>
        <w:t>. 20</w:t>
      </w:r>
      <w:r>
        <w:rPr>
          <w:rFonts w:cs="Arial" w:ascii="Arial" w:hAnsi="Arial"/>
          <w:bCs/>
          <w:spacing w:val="-18"/>
        </w:rPr>
        <w:t>23</w:t>
      </w:r>
      <w:r>
        <w:rPr>
          <w:rFonts w:cs="Arial" w:ascii="Arial" w:hAnsi="Arial"/>
          <w:bCs/>
        </w:rPr>
        <w:t xml:space="preserve">  № </w:t>
      </w:r>
      <w:r>
        <w:rPr>
          <w:rFonts w:cs="Arial" w:ascii="Arial" w:hAnsi="Arial"/>
          <w:bCs/>
        </w:rPr>
        <w:t>44</w:t>
      </w:r>
    </w:p>
    <w:p>
      <w:pPr>
        <w:pStyle w:val="Normal"/>
        <w:shd w:val="clear" w:color="auto" w:fill="FFFFFF"/>
        <w:spacing w:lineRule="exact" w:line="322"/>
        <w:ind w:left="4992" w:right="499" w:hanging="0"/>
        <w:jc w:val="right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hd w:val="clear" w:color="auto" w:fill="FFFFFF"/>
        <w:spacing w:lineRule="exact" w:line="322"/>
        <w:ind w:right="499" w:hanging="0"/>
        <w:jc w:val="center"/>
        <w:rPr/>
      </w:pPr>
      <w:r>
        <w:rPr>
          <w:rFonts w:cs="Arial" w:ascii="Arial" w:hAnsi="Arial"/>
          <w:bCs/>
        </w:rPr>
        <w:t>ИЗМЕНЕНИЯ</w:t>
      </w:r>
    </w:p>
    <w:p>
      <w:pPr>
        <w:pStyle w:val="Normal"/>
        <w:jc w:val="center"/>
        <w:rPr/>
      </w:pPr>
      <w:r>
        <w:rPr>
          <w:rFonts w:cs="Arial" w:ascii="Arial" w:hAnsi="Arial"/>
          <w:bCs/>
        </w:rPr>
        <w:t>в Постановление Администрации Коробейниковского сельсовета Усть - Пристанского района Алтайского края от 2</w:t>
      </w:r>
      <w:r>
        <w:rPr>
          <w:rFonts w:cs="Arial" w:ascii="Arial" w:hAnsi="Arial"/>
          <w:bCs/>
        </w:rPr>
        <w:t>7</w:t>
      </w:r>
      <w:r>
        <w:rPr>
          <w:rFonts w:cs="Arial" w:ascii="Arial" w:hAnsi="Arial"/>
          <w:bCs/>
        </w:rPr>
        <w:t>.1</w:t>
      </w:r>
      <w:r>
        <w:rPr>
          <w:rFonts w:cs="Arial" w:ascii="Arial" w:hAnsi="Arial"/>
          <w:bCs/>
        </w:rPr>
        <w:t>1</w:t>
      </w:r>
      <w:r>
        <w:rPr>
          <w:rFonts w:cs="Arial" w:ascii="Arial" w:hAnsi="Arial"/>
          <w:bCs/>
        </w:rPr>
        <w:t>.201</w:t>
      </w:r>
      <w:r>
        <w:rPr>
          <w:rFonts w:cs="Arial" w:ascii="Arial" w:hAnsi="Arial"/>
          <w:bCs/>
        </w:rPr>
        <w:t>7</w:t>
      </w:r>
      <w:r>
        <w:rPr>
          <w:rFonts w:cs="Arial" w:ascii="Arial" w:hAnsi="Arial"/>
          <w:bCs/>
        </w:rPr>
        <w:t xml:space="preserve">  № </w:t>
      </w:r>
      <w:r>
        <w:rPr>
          <w:rFonts w:cs="Arial" w:ascii="Arial" w:hAnsi="Arial"/>
          <w:bCs/>
        </w:rPr>
        <w:t>28</w:t>
      </w:r>
      <w:r>
        <w:rPr>
          <w:rFonts w:cs="Arial" w:ascii="Arial" w:hAnsi="Arial"/>
          <w:bCs/>
        </w:rPr>
        <w:t xml:space="preserve"> «Об утверждении административного регламента предоставлени</w:t>
      </w:r>
      <w:r>
        <w:rPr>
          <w:rFonts w:cs="Arial" w:ascii="Arial" w:hAnsi="Arial"/>
          <w:bCs/>
        </w:rPr>
        <w:t>я</w:t>
      </w:r>
      <w:r>
        <w:rPr>
          <w:rFonts w:cs="Arial" w:ascii="Arial" w:hAnsi="Arial"/>
          <w:bCs/>
        </w:rPr>
        <w:t xml:space="preserve"> муниципальной услуги «</w:t>
      </w:r>
      <w:r>
        <w:rPr>
          <w:rFonts w:cs="Arial" w:ascii="Arial" w:hAnsi="Arial"/>
          <w:bCs/>
          <w:color w:val="000000"/>
        </w:rPr>
        <w:t>П</w:t>
      </w:r>
      <w:r>
        <w:rPr>
          <w:rFonts w:cs="Arial" w:ascii="Arial" w:hAnsi="Arial"/>
          <w:bCs/>
          <w:color w:val="000000"/>
        </w:rPr>
        <w:t xml:space="preserve">рисвоение (изменение,аннулирование) адресов объектам недвижимого имущества, 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color w:val="000000"/>
        </w:rPr>
        <w:t>в том числе  земельным участкам, зданиям,сооружениям, помещениям и объектам незавершенного строительства»</w:t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1. Пункт </w:t>
      </w:r>
      <w:r>
        <w:rPr>
          <w:rFonts w:cs="Arial" w:ascii="Arial" w:hAnsi="Arial"/>
        </w:rPr>
        <w:t>3.2.3.1</w:t>
      </w:r>
      <w:r>
        <w:rPr>
          <w:rFonts w:cs="Arial" w:ascii="Arial" w:hAnsi="Arial"/>
        </w:rPr>
        <w:t xml:space="preserve"> административного регламента предоставления муниципальной услуги </w:t>
      </w:r>
      <w:r>
        <w:rPr>
          <w:rFonts w:cs="Arial" w:ascii="Arial" w:hAnsi="Arial"/>
          <w:bCs/>
        </w:rPr>
        <w:t>«Постановка на учет граждан, испытывающих потребность в древесине для собственных нужд»</w:t>
      </w:r>
      <w:bookmarkStart w:id="0" w:name="_GoBack"/>
      <w:bookmarkEnd w:id="0"/>
      <w:r>
        <w:rPr>
          <w:rFonts w:cs="Arial" w:ascii="Arial" w:hAnsi="Arial"/>
          <w:bCs/>
        </w:rPr>
        <w:t xml:space="preserve"> дополнить следующим содержанием:</w:t>
      </w:r>
    </w:p>
    <w:p>
      <w:pPr>
        <w:pStyle w:val="NormalWeb"/>
        <w:spacing w:lineRule="atLeast" w:line="180" w:beforeAutospacing="0" w:before="0" w:afterAutospacing="0" w:after="0"/>
        <w:ind w:hanging="0"/>
        <w:jc w:val="both"/>
        <w:rPr/>
      </w:pPr>
      <w:r>
        <w:rPr>
          <w:rFonts w:cs="Arial" w:ascii="Arial" w:hAnsi="Arial"/>
          <w:color w:val="333333"/>
          <w:sz w:val="28"/>
          <w:szCs w:val="24"/>
          <w:shd w:fill="FFFFFF" w:val="clear"/>
        </w:rPr>
        <w:t xml:space="preserve">    </w:t>
      </w:r>
      <w:r>
        <w:rPr>
          <w:rFonts w:cs="Arial" w:ascii="Arial" w:hAnsi="Arial"/>
          <w:color w:val="000000"/>
          <w:sz w:val="28"/>
          <w:szCs w:val="24"/>
          <w:shd w:fill="FFFFFF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FFFFFF" w:val="clear"/>
        </w:rPr>
        <w:t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в том числе государственного или муниципального контракта, либо путем принятия государственным органом или муниципальным органом соответствующего акта (далее - поручение оператора).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настоящим Федеральным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настоящим Федеральным законом. В поручении оператора должны быть определены перечень персональных данных, перечень действий (операций) с персональными данными, которые будут совершаться лицом, осуществляющим обработку персональных данных, цели их обработки, должна быть установлена обязанность такого лица соблюдать конфиденциальность персональных данных, требования, предусмотренные частью 5 статьи 18 и статьей 18.1 настоящего Федерального закона, обязанность по запросу оператора персональных данных в течение срока действия поручения оператора, 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оператора требований, установленных в соответствии с настоящей статьей, обязанность обеспечивать безопасность персональных данных при их обработке, а также должны быть указаны требования к защите обрабатываемых персональных данных в соответствии со статьей 19 настоящего Федерального закона, в том числе требование об уведомлении оператора о случаях, предусмотренных частью 3.1 статьи 21 настоящего Федерального закона.</w:t>
      </w:r>
    </w:p>
    <w:p>
      <w:pPr>
        <w:pStyle w:val="NormalWeb"/>
        <w:spacing w:lineRule="atLeast" w:line="180" w:beforeAutospacing="0" w:before="0" w:afterAutospacing="0" w:after="0"/>
        <w:ind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shd w:fill="FFFFFF" w:val="clear"/>
        </w:rPr>
        <w:t xml:space="preserve">    </w:t>
      </w:r>
      <w:r>
        <w:rPr>
          <w:rFonts w:ascii="Arial" w:hAnsi="Arial"/>
          <w:color w:val="000000"/>
          <w:sz w:val="24"/>
          <w:szCs w:val="24"/>
          <w:shd w:fill="FFFFFF" w:val="clear"/>
        </w:rPr>
        <w:t>В случае, если оператор поручает обработку персональных данных иностранному физическому лицу или иностранному юридическому лицу, ответственность перед субъектом персональных данных за действия указанных лиц несет оператор и лицо, осуществляющее обработку персональных данных по поручению оператора.</w:t>
      </w:r>
    </w:p>
    <w:sectPr>
      <w:type w:val="nextPage"/>
      <w:pgSz w:w="11906" w:h="16838"/>
      <w:pgMar w:left="1276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3fc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785681"/>
    <w:pPr>
      <w:keepNext w:val="true"/>
      <w:jc w:val="center"/>
      <w:outlineLvl w:val="0"/>
    </w:pPr>
    <w:rPr>
      <w:rFonts w:eastAsia="Arial Unicode MS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qFormat/>
    <w:rsid w:val="00aa3fc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1" w:customStyle="1">
    <w:name w:val="Заголовок 1 Знак"/>
    <w:basedOn w:val="DefaultParagraphFont"/>
    <w:qFormat/>
    <w:rsid w:val="00785681"/>
    <w:rPr>
      <w:rFonts w:ascii="Times New Roman" w:hAnsi="Times New Roman" w:eastAsia="Arial Unicode MS" w:cs="Times New Roman"/>
      <w:sz w:val="28"/>
      <w:szCs w:val="20"/>
      <w:lang w:eastAsia="ru-RU"/>
    </w:rPr>
  </w:style>
  <w:style w:type="character" w:styleId="Style14" w:customStyle="1">
    <w:name w:val="Текст сноски Знак"/>
    <w:basedOn w:val="DefaultParagraphFont"/>
    <w:semiHidden/>
    <w:qFormat/>
    <w:rsid w:val="0078568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Символ сноски"/>
    <w:semiHidden/>
    <w:unhideWhenUsed/>
    <w:qFormat/>
    <w:rsid w:val="00785681"/>
    <w:rPr>
      <w:vertAlign w:val="superscript"/>
    </w:rPr>
  </w:style>
  <w:style w:type="character" w:styleId="Style16">
    <w:name w:val="Footnote Reference"/>
    <w:rPr>
      <w:vertAlign w:val="superscript"/>
    </w:rPr>
  </w:style>
  <w:style w:type="character" w:styleId="Strong">
    <w:name w:val="Strong"/>
    <w:basedOn w:val="DefaultParagraphFont"/>
    <w:uiPriority w:val="22"/>
    <w:qFormat/>
    <w:rsid w:val="00785681"/>
    <w:rPr>
      <w:b/>
      <w:bCs/>
    </w:rPr>
  </w:style>
  <w:style w:type="character" w:styleId="-">
    <w:name w:val="Hyperlink"/>
    <w:basedOn w:val="DefaultParagraphFont"/>
    <w:uiPriority w:val="99"/>
    <w:semiHidden/>
    <w:unhideWhenUsed/>
    <w:rsid w:val="00e73548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Style13"/>
    <w:uiPriority w:val="99"/>
    <w:unhideWhenUsed/>
    <w:rsid w:val="00aa3fcb"/>
    <w:pPr>
      <w:spacing w:before="0" w:after="120"/>
    </w:pPr>
    <w:rPr>
      <w:sz w:val="20"/>
      <w:szCs w:val="20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onsPlusTitle" w:customStyle="1">
    <w:name w:val="ConsPlusTitle"/>
    <w:qFormat/>
    <w:rsid w:val="00aa3fcb"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Style22">
    <w:name w:val="Footnote Text"/>
    <w:basedOn w:val="Normal"/>
    <w:link w:val="Style14"/>
    <w:semiHidden/>
    <w:unhideWhenUsed/>
    <w:rsid w:val="00785681"/>
    <w:pPr/>
    <w:rPr>
      <w:sz w:val="20"/>
      <w:szCs w:val="20"/>
    </w:rPr>
  </w:style>
  <w:style w:type="paragraph" w:styleId="ConsPlusNormal" w:customStyle="1">
    <w:name w:val="ConsPlusNormal"/>
    <w:qFormat/>
    <w:rsid w:val="0079029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072b5"/>
    <w:pPr>
      <w:spacing w:before="0" w:after="0"/>
      <w:ind w:left="720" w:hanging="0"/>
      <w:contextualSpacing/>
    </w:pPr>
    <w:rPr/>
  </w:style>
  <w:style w:type="paragraph" w:styleId="Pboth" w:customStyle="1">
    <w:name w:val="pboth"/>
    <w:basedOn w:val="Normal"/>
    <w:qFormat/>
    <w:rsid w:val="00966929"/>
    <w:pPr>
      <w:spacing w:beforeAutospacing="1" w:afterAutospacing="1"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5031" w:leader="none"/>
        <w:tab w:val="right" w:pos="10063" w:leader="none"/>
      </w:tabs>
    </w:pPr>
    <w:rPr/>
  </w:style>
  <w:style w:type="paragraph" w:styleId="Style24">
    <w:name w:val="Header"/>
    <w:basedOn w:val="Style2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Application>LibreOffice/7.5.1.2$Windows_X86_64 LibreOffice_project/fcbaee479e84c6cd81291587d2ee68cba099e129</Application>
  <AppVersion>15.0000</AppVersion>
  <Pages>2</Pages>
  <Words>494</Words>
  <Characters>3928</Characters>
  <CharactersWithSpaces>4584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2019-09-11T20:16:00Z</dcterms:created>
  <dc:creator>Галина</dc:creator>
  <dc:description/>
  <dc:language>ru-RU</dc:language>
  <cp:lastModifiedBy/>
  <cp:lastPrinted>2023-10-11T14:30:24Z</cp:lastPrinted>
  <dcterms:modified xsi:type="dcterms:W3CDTF">2023-10-11T14:31:53Z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